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0BA6" w14:textId="77777777" w:rsidR="00EE5313" w:rsidRPr="008E3395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8E3395">
        <w:rPr>
          <w:rFonts w:ascii="Kokila" w:hAnsi="Kokila" w:cs="Kokila"/>
          <w:sz w:val="48"/>
          <w:szCs w:val="48"/>
        </w:rPr>
        <w:t>Roll No. ------------------</w:t>
      </w:r>
    </w:p>
    <w:p w14:paraId="2218A8A9" w14:textId="77777777" w:rsidR="00065D9B" w:rsidRPr="008E3395" w:rsidRDefault="00C1589E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E3395">
        <w:rPr>
          <w:rFonts w:ascii="Kokila" w:hAnsi="Kokila" w:cs="Kokila"/>
          <w:b/>
          <w:bCs/>
          <w:sz w:val="48"/>
          <w:szCs w:val="48"/>
        </w:rPr>
        <w:t>MAMT-06</w:t>
      </w:r>
    </w:p>
    <w:p w14:paraId="270B2E91" w14:textId="77777777" w:rsidR="002F6C0A" w:rsidRPr="008E3395" w:rsidRDefault="00C1589E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E3395">
        <w:rPr>
          <w:rFonts w:ascii="Kokila" w:hAnsi="Kokila" w:cs="Kokila"/>
          <w:b/>
          <w:bCs/>
          <w:sz w:val="48"/>
          <w:szCs w:val="48"/>
        </w:rPr>
        <w:t xml:space="preserve">Analysis and Advanced Calculus </w:t>
      </w:r>
    </w:p>
    <w:p w14:paraId="73063BFA" w14:textId="77777777" w:rsidR="002F6C0A" w:rsidRPr="008E3395" w:rsidRDefault="001232C1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E3395">
        <w:rPr>
          <w:rFonts w:ascii="Kokila" w:hAnsi="Kokila" w:cs="Kokila"/>
          <w:sz w:val="48"/>
          <w:szCs w:val="48"/>
          <w:lang w:bidi="hi-IN"/>
        </w:rPr>
        <w:t>MA/</w:t>
      </w:r>
      <w:r w:rsidR="00522DEA" w:rsidRPr="008E3395">
        <w:rPr>
          <w:rFonts w:ascii="Kokila" w:hAnsi="Kokila" w:cs="Kokila"/>
          <w:sz w:val="48"/>
          <w:szCs w:val="48"/>
          <w:lang w:bidi="hi-IN"/>
        </w:rPr>
        <w:t xml:space="preserve">M.Sc. </w:t>
      </w:r>
      <w:r w:rsidRPr="008E3395">
        <w:rPr>
          <w:rFonts w:ascii="Kokila" w:hAnsi="Kokila" w:cs="Kokila"/>
          <w:sz w:val="48"/>
          <w:szCs w:val="48"/>
          <w:lang w:bidi="hi-IN"/>
        </w:rPr>
        <w:t xml:space="preserve">Mathematics </w:t>
      </w:r>
      <w:r w:rsidR="00522DEA" w:rsidRPr="008E3395">
        <w:rPr>
          <w:rFonts w:ascii="Kokila" w:hAnsi="Kokila" w:cs="Kokila"/>
          <w:sz w:val="48"/>
          <w:szCs w:val="48"/>
        </w:rPr>
        <w:t>(</w:t>
      </w:r>
      <w:r w:rsidRPr="008E3395">
        <w:rPr>
          <w:rFonts w:ascii="Kokila" w:hAnsi="Kokila" w:cs="Kokila"/>
          <w:sz w:val="48"/>
          <w:szCs w:val="48"/>
        </w:rPr>
        <w:t>MAMT/MSCMT</w:t>
      </w:r>
      <w:r w:rsidR="002F6C0A" w:rsidRPr="008E3395">
        <w:rPr>
          <w:rFonts w:ascii="Kokila" w:hAnsi="Kokila" w:cs="Kokila"/>
          <w:sz w:val="48"/>
          <w:szCs w:val="48"/>
        </w:rPr>
        <w:t>)</w:t>
      </w:r>
    </w:p>
    <w:p w14:paraId="5137D4B7" w14:textId="77777777" w:rsidR="002F6C0A" w:rsidRPr="008E3395" w:rsidRDefault="00385E73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E3395">
        <w:rPr>
          <w:rFonts w:ascii="Kokila" w:hAnsi="Kokila" w:cs="Kokila"/>
          <w:sz w:val="48"/>
          <w:szCs w:val="48"/>
        </w:rPr>
        <w:t>2</w:t>
      </w:r>
      <w:r w:rsidRPr="008E3395">
        <w:rPr>
          <w:rFonts w:ascii="Kokila" w:hAnsi="Kokila" w:cs="Kokila"/>
          <w:sz w:val="48"/>
          <w:szCs w:val="48"/>
          <w:vertAlign w:val="superscript"/>
        </w:rPr>
        <w:t>nd</w:t>
      </w:r>
      <w:r w:rsidR="00EB68ED" w:rsidRPr="008E3395">
        <w:rPr>
          <w:rFonts w:ascii="Kokila" w:hAnsi="Kokila" w:cs="Kokila"/>
          <w:sz w:val="48"/>
          <w:szCs w:val="48"/>
        </w:rPr>
        <w:t>Year</w:t>
      </w:r>
      <w:r w:rsidR="00E57B14" w:rsidRPr="008E3395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1F50C6" w:rsidRPr="008E3395">
        <w:rPr>
          <w:rFonts w:ascii="Kokila" w:hAnsi="Kokila" w:cs="Kokila"/>
          <w:sz w:val="48"/>
          <w:szCs w:val="48"/>
        </w:rPr>
        <w:t>2024 (Dec.)</w:t>
      </w:r>
    </w:p>
    <w:p w14:paraId="65E843B9" w14:textId="77777777" w:rsidR="001B7BB4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E3395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8E3395">
        <w:rPr>
          <w:rFonts w:ascii="Kokila" w:hAnsi="Kokila" w:cs="Kokila"/>
          <w:b/>
          <w:bCs/>
          <w:sz w:val="48"/>
          <w:szCs w:val="48"/>
        </w:rPr>
        <w:tab/>
      </w:r>
      <w:r w:rsidRPr="008E3395">
        <w:rPr>
          <w:rFonts w:ascii="Kokila" w:hAnsi="Kokila" w:cs="Kokila"/>
          <w:b/>
          <w:bCs/>
          <w:sz w:val="48"/>
          <w:szCs w:val="48"/>
        </w:rPr>
        <w:tab/>
      </w:r>
      <w:r w:rsidRPr="008E3395">
        <w:rPr>
          <w:rFonts w:ascii="Kokila" w:hAnsi="Kokila" w:cs="Kokila"/>
          <w:b/>
          <w:bCs/>
          <w:sz w:val="48"/>
          <w:szCs w:val="48"/>
        </w:rPr>
        <w:tab/>
      </w:r>
      <w:r w:rsidRPr="008E3395">
        <w:rPr>
          <w:rFonts w:ascii="Kokila" w:hAnsi="Kokila" w:cs="Kokila"/>
          <w:b/>
          <w:bCs/>
          <w:sz w:val="48"/>
          <w:szCs w:val="48"/>
        </w:rPr>
        <w:tab/>
        <w:t>Max Marks: 70</w:t>
      </w:r>
    </w:p>
    <w:p w14:paraId="1A7B08D8" w14:textId="77777777" w:rsidR="008E3395" w:rsidRPr="008E3395" w:rsidRDefault="008E3395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D0F0AE0" w14:textId="77777777" w:rsidR="008E3395" w:rsidRPr="00955401" w:rsidRDefault="008E3395" w:rsidP="008E339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55401">
        <w:rPr>
          <w:rFonts w:ascii="Kokila" w:hAnsi="Kokila" w:cs="Kokila"/>
          <w:sz w:val="48"/>
          <w:szCs w:val="48"/>
        </w:rPr>
        <w:t>Note</w:t>
      </w:r>
      <w:r w:rsidRPr="00955401">
        <w:rPr>
          <w:rFonts w:ascii="Kokila" w:hAnsi="Kokila" w:cs="Kokila"/>
          <w:sz w:val="48"/>
          <w:szCs w:val="48"/>
          <w:cs/>
          <w:lang w:bidi="hi-IN"/>
        </w:rPr>
        <w:t>:</w:t>
      </w:r>
      <w:r w:rsidRPr="00955401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955401">
        <w:rPr>
          <w:rFonts w:ascii="Kokila" w:hAnsi="Kokila" w:cs="Kokila"/>
          <w:sz w:val="48"/>
          <w:szCs w:val="48"/>
          <w:u w:val="single"/>
        </w:rPr>
        <w:t>.</w:t>
      </w:r>
      <w:r w:rsidRPr="00955401">
        <w:rPr>
          <w:rFonts w:ascii="Kokila" w:hAnsi="Kokila" w:cs="Kokila"/>
          <w:b/>
          <w:bCs/>
          <w:i/>
          <w:iCs/>
          <w:sz w:val="48"/>
          <w:szCs w:val="48"/>
        </w:rPr>
        <w:t>Candidates should limit their answers to the questions on the given answer sheet. No additional (B) answer sheet will be issued.</w:t>
      </w:r>
    </w:p>
    <w:p w14:paraId="45212D5C" w14:textId="77777777" w:rsidR="001B7BB4" w:rsidRPr="008E3395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8E3395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24D5F12C" w14:textId="77777777" w:rsidR="001B7BB4" w:rsidRPr="008E3395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E3395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3E91FB27" w14:textId="77777777" w:rsidR="001B7BB4" w:rsidRPr="008E3395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8E3395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8E3395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8E3395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8E339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8E3395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8E3395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8E3395">
        <w:rPr>
          <w:rFonts w:ascii="Kokila" w:hAnsi="Kokila" w:cs="Kokila"/>
          <w:b/>
          <w:bCs/>
          <w:sz w:val="48"/>
          <w:szCs w:val="48"/>
        </w:rPr>
        <w:t>×19=38)</w:t>
      </w:r>
    </w:p>
    <w:p w14:paraId="015CDCAA" w14:textId="77777777" w:rsidR="000B5280" w:rsidRPr="008E3395" w:rsidRDefault="000B5280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628A22E6" w14:textId="77777777" w:rsidR="001B7BB4" w:rsidRPr="008E3395" w:rsidRDefault="00E271C8" w:rsidP="000B52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8E3395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State and prove the 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>Minkowski’s Inequality.</w:t>
      </w:r>
    </w:p>
    <w:p w14:paraId="6869B3C9" w14:textId="77777777" w:rsidR="00E271C8" w:rsidRPr="008E3395" w:rsidRDefault="00E271C8" w:rsidP="000B52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lastRenderedPageBreak/>
        <w:t xml:space="preserve">If T be a linear transformation from a normed linear space N into the normed space </w:t>
      </w:r>
      <w:r w:rsidR="00370D30" w:rsidRPr="008E3395">
        <w:rPr>
          <w:rFonts w:ascii="Times New Roman" w:hAnsi="Times New Roman" w:cs="Times New Roman"/>
          <w:i w:val="0"/>
          <w:position w:val="-6"/>
          <w:sz w:val="48"/>
          <w:szCs w:val="48"/>
        </w:rPr>
        <w:object w:dxaOrig="300" w:dyaOrig="320" w14:anchorId="6C316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6.5pt" o:ole="">
            <v:imagedata r:id="rId5" o:title=""/>
          </v:shape>
          <o:OLEObject Type="Embed" ProgID="Equation.3" ShapeID="_x0000_i1025" DrawAspect="Content" ObjectID="_1799500194" r:id="rId6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>, the prove that the following statements are equivalent.</w:t>
      </w:r>
    </w:p>
    <w:p w14:paraId="3A231058" w14:textId="77777777" w:rsidR="00E271C8" w:rsidRPr="008E3395" w:rsidRDefault="00E271C8" w:rsidP="000B5280">
      <w:pPr>
        <w:pStyle w:val="ListParagraph"/>
        <w:spacing w:after="0" w:line="360" w:lineRule="auto"/>
        <w:jc w:val="both"/>
        <w:rPr>
          <w:rFonts w:ascii="Times New Roman" w:hAnsi="Times New Roman" w:cs="Times New Roman"/>
          <w:i w:val="0"/>
          <w:sz w:val="48"/>
          <w:szCs w:val="48"/>
        </w:rPr>
      </w:pPr>
      <w:r w:rsidRPr="008E3395">
        <w:rPr>
          <w:rFonts w:ascii="Times New Roman" w:hAnsi="Times New Roman" w:cs="Times New Roman"/>
          <w:b/>
          <w:i w:val="0"/>
          <w:sz w:val="48"/>
          <w:szCs w:val="48"/>
        </w:rPr>
        <w:t>(i)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ab/>
      </w:r>
      <w:r w:rsidR="00370D30" w:rsidRPr="008E3395">
        <w:rPr>
          <w:rFonts w:ascii="Times New Roman" w:hAnsi="Times New Roman" w:cs="Times New Roman"/>
          <w:i w:val="0"/>
          <w:sz w:val="48"/>
          <w:szCs w:val="48"/>
        </w:rPr>
        <w:t>T is continuous</w:t>
      </w:r>
    </w:p>
    <w:p w14:paraId="6E36D024" w14:textId="77777777" w:rsidR="00370D30" w:rsidRPr="008E3395" w:rsidRDefault="00370D30" w:rsidP="000B5280">
      <w:pPr>
        <w:pStyle w:val="ListParagraph"/>
        <w:spacing w:after="0" w:line="360" w:lineRule="auto"/>
        <w:jc w:val="both"/>
        <w:rPr>
          <w:rFonts w:ascii="Times New Roman" w:hAnsi="Times New Roman" w:cs="Times New Roman"/>
          <w:i w:val="0"/>
          <w:sz w:val="48"/>
          <w:szCs w:val="48"/>
        </w:rPr>
      </w:pPr>
      <w:r w:rsidRPr="008E3395">
        <w:rPr>
          <w:rFonts w:ascii="Times New Roman" w:hAnsi="Times New Roman" w:cs="Times New Roman"/>
          <w:b/>
          <w:i w:val="0"/>
          <w:sz w:val="48"/>
          <w:szCs w:val="48"/>
        </w:rPr>
        <w:t>(ii)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ab/>
        <w:t xml:space="preserve">T is continuous at the origin i.e., </w:t>
      </w:r>
      <m:oMath>
        <m:sSub>
          <m:sSubPr>
            <m:ctrlPr>
              <w:rPr>
                <w:rFonts w:ascii="Cambria Math" w:hAnsi="Cambria Math" w:cs="Times New Roman"/>
                <w:sz w:val="48"/>
                <w:szCs w:val="48"/>
              </w:rPr>
            </m:ctrlPr>
          </m:sSubPr>
          <m:e>
            <m:r>
              <w:rPr>
                <w:rFonts w:ascii="Cambria Math" w:hAnsi="Cambria Math" w:cs="Times New Roman"/>
                <w:sz w:val="48"/>
                <w:szCs w:val="48"/>
              </w:rPr>
              <m:t>x</m:t>
            </m:r>
          </m:e>
          <m:sub>
            <m:r>
              <w:rPr>
                <w:rFonts w:ascii="Cambria Math" w:hAnsi="Cambria Math" w:cs="Times New Roman"/>
                <w:sz w:val="48"/>
                <w:szCs w:val="48"/>
              </w:rPr>
              <m:t>n</m:t>
            </m:r>
          </m:sub>
        </m:sSub>
        <m:r>
          <w:rPr>
            <w:rFonts w:ascii="Cambria Math" w:hAnsi="Cambria Math" w:cs="Times New Roman"/>
            <w:sz w:val="48"/>
            <w:szCs w:val="48"/>
          </w:rPr>
          <m:t>→0⇒T</m:t>
        </m:r>
        <m:d>
          <m:dPr>
            <m:ctrlPr>
              <w:rPr>
                <w:rFonts w:ascii="Cambria Math" w:hAnsi="Cambria Math" w:cs="Times New Roman"/>
                <w:sz w:val="48"/>
                <w:szCs w:val="4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48"/>
            <w:szCs w:val="48"/>
          </w:rPr>
          <m:t>→0</m:t>
        </m:r>
      </m:oMath>
      <w:r w:rsidR="00860FCA">
        <w:rPr>
          <w:rFonts w:ascii="Times New Roman" w:hAnsi="Times New Roman" w:cs="Times New Roman"/>
          <w:i w:val="0"/>
          <w:position w:val="-12"/>
          <w:sz w:val="48"/>
          <w:szCs w:val="48"/>
        </w:rPr>
        <w:t>.</w:t>
      </w:r>
    </w:p>
    <w:p w14:paraId="47DBDC8E" w14:textId="77777777" w:rsidR="00DB14CE" w:rsidRPr="008E3395" w:rsidRDefault="00370D30" w:rsidP="000B5280">
      <w:pPr>
        <w:pStyle w:val="ListParagraph"/>
        <w:spacing w:after="0" w:line="360" w:lineRule="auto"/>
        <w:jc w:val="both"/>
        <w:rPr>
          <w:rFonts w:ascii="Times New Roman" w:hAnsi="Times New Roman" w:cs="Times New Roman"/>
          <w:i w:val="0"/>
          <w:sz w:val="48"/>
          <w:szCs w:val="48"/>
        </w:rPr>
      </w:pPr>
      <w:r w:rsidRPr="008E3395">
        <w:rPr>
          <w:rFonts w:ascii="Times New Roman" w:hAnsi="Times New Roman" w:cs="Times New Roman"/>
          <w:b/>
          <w:i w:val="0"/>
          <w:sz w:val="48"/>
          <w:szCs w:val="48"/>
        </w:rPr>
        <w:t>(iii)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ab/>
        <w:t xml:space="preserve">T is bounded i.e., </w:t>
      </w:r>
      <w:r w:rsidR="006005DA" w:rsidRPr="006005DA">
        <w:rPr>
          <w:rFonts w:ascii="Times New Roman" w:hAnsi="Times New Roman" w:cs="Times New Roman"/>
          <w:position w:val="-4"/>
          <w:sz w:val="280"/>
          <w:szCs w:val="280"/>
        </w:rPr>
        <w:object w:dxaOrig="200" w:dyaOrig="240" w14:anchorId="3D69DAE2">
          <v:shape id="_x0000_i1026" type="#_x0000_t75" style="width:20.25pt;height:23.25pt" o:ole="">
            <v:imagedata r:id="rId7" o:title=""/>
          </v:shape>
          <o:OLEObject Type="Embed" ProgID="Equation.3" ShapeID="_x0000_i1026" DrawAspect="Content" ObjectID="_1799500195" r:id="rId8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real </w:t>
      </w:r>
      <w:r w:rsidR="006005DA" w:rsidRPr="008E3395">
        <w:rPr>
          <w:rFonts w:ascii="Times New Roman" w:hAnsi="Times New Roman" w:cs="Times New Roman"/>
          <w:position w:val="-6"/>
          <w:sz w:val="48"/>
          <w:szCs w:val="48"/>
        </w:rPr>
        <w:object w:dxaOrig="620" w:dyaOrig="279" w14:anchorId="20FEDA5C">
          <v:shape id="_x0000_i1027" type="#_x0000_t75" style="width:69.75pt;height:30pt" o:ole="">
            <v:imagedata r:id="rId9" o:title=""/>
          </v:shape>
          <o:OLEObject Type="Embed" ProgID="Equation.3" ShapeID="_x0000_i1027" DrawAspect="Content" ObjectID="_1799500196" r:id="rId10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such that </w:t>
      </w:r>
      <w:r w:rsidR="006005DA" w:rsidRPr="008E3395">
        <w:rPr>
          <w:rFonts w:ascii="Times New Roman" w:hAnsi="Times New Roman" w:cs="Times New Roman"/>
          <w:position w:val="-14"/>
          <w:sz w:val="48"/>
          <w:szCs w:val="48"/>
        </w:rPr>
        <w:object w:dxaOrig="1340" w:dyaOrig="400" w14:anchorId="6C0BAF1F">
          <v:shape id="_x0000_i1028" type="#_x0000_t75" style="width:94.5pt;height:27pt" o:ole="">
            <v:imagedata r:id="rId11" o:title=""/>
          </v:shape>
          <o:OLEObject Type="Embed" ProgID="Equation.3" ShapeID="_x0000_i1028" DrawAspect="Content" ObjectID="_1799500197" r:id="rId12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for all </w:t>
      </w:r>
      <w:r w:rsidR="006005DA" w:rsidRPr="008E3395">
        <w:rPr>
          <w:rFonts w:ascii="Times New Roman" w:hAnsi="Times New Roman" w:cs="Times New Roman"/>
          <w:position w:val="-6"/>
          <w:sz w:val="48"/>
          <w:szCs w:val="48"/>
        </w:rPr>
        <w:object w:dxaOrig="639" w:dyaOrig="279" w14:anchorId="174A1ED7">
          <v:shape id="_x0000_i1029" type="#_x0000_t75" style="width:65.25pt;height:27.75pt" o:ole="">
            <v:imagedata r:id="rId13" o:title=""/>
          </v:shape>
          <o:OLEObject Type="Embed" ProgID="Equation.3" ShapeID="_x0000_i1029" DrawAspect="Content" ObjectID="_1799500198" r:id="rId14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>.</w:t>
      </w:r>
    </w:p>
    <w:p w14:paraId="58A90794" w14:textId="77777777" w:rsidR="00370D30" w:rsidRPr="008E3395" w:rsidRDefault="00370D30" w:rsidP="000B52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i w:val="0"/>
          <w:sz w:val="48"/>
          <w:szCs w:val="48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>State and prove Hahn-Banach theorem</w:t>
      </w:r>
      <w:r w:rsidR="00DB14CE" w:rsidRPr="008E3395">
        <w:rPr>
          <w:rFonts w:ascii="Times New Roman" w:hAnsi="Times New Roman" w:cs="Times New Roman"/>
          <w:i w:val="0"/>
          <w:sz w:val="48"/>
          <w:szCs w:val="48"/>
        </w:rPr>
        <w:t xml:space="preserve">. </w:t>
      </w:r>
    </w:p>
    <w:p w14:paraId="6794AA5B" w14:textId="77777777" w:rsidR="00DB14CE" w:rsidRPr="008E3395" w:rsidRDefault="00DB14CE" w:rsidP="000B52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i w:val="0"/>
          <w:sz w:val="48"/>
          <w:szCs w:val="48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>If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48"/>
                <w:szCs w:val="4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48"/>
                <w:szCs w:val="4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48"/>
                <w:szCs w:val="4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n</m:t>
                </m:r>
              </m:sub>
            </m:sSub>
          </m:e>
        </m:d>
      </m:oMath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be a finite </w:t>
      </w:r>
      <w:r w:rsidR="005F6248" w:rsidRPr="008E3395">
        <w:rPr>
          <w:rFonts w:ascii="Times New Roman" w:hAnsi="Times New Roman" w:cs="Times New Roman"/>
          <w:i w:val="0"/>
          <w:sz w:val="48"/>
          <w:szCs w:val="48"/>
        </w:rPr>
        <w:t xml:space="preserve">orthonormal set in a Hilbert space </w:t>
      </w:r>
      <w:r w:rsidR="005F6248" w:rsidRPr="008E3395">
        <w:rPr>
          <w:rFonts w:ascii="Times New Roman" w:hAnsi="Times New Roman" w:cs="Times New Roman"/>
          <w:sz w:val="48"/>
          <w:szCs w:val="48"/>
        </w:rPr>
        <w:t>H</w:t>
      </w:r>
      <w:r w:rsidR="005F6248" w:rsidRPr="008E3395">
        <w:rPr>
          <w:rFonts w:ascii="Times New Roman" w:hAnsi="Times New Roman" w:cs="Times New Roman"/>
          <w:i w:val="0"/>
          <w:sz w:val="48"/>
          <w:szCs w:val="48"/>
        </w:rPr>
        <w:t xml:space="preserve"> and </w:t>
      </w:r>
      <w:r w:rsidR="005F6248" w:rsidRPr="008E3395">
        <w:rPr>
          <w:rFonts w:ascii="Times New Roman" w:hAnsi="Times New Roman" w:cs="Times New Roman"/>
          <w:sz w:val="48"/>
          <w:szCs w:val="48"/>
        </w:rPr>
        <w:t>x</w:t>
      </w:r>
      <w:r w:rsidR="005F6248" w:rsidRPr="008E3395">
        <w:rPr>
          <w:rFonts w:ascii="Times New Roman" w:hAnsi="Times New Roman" w:cs="Times New Roman"/>
          <w:i w:val="0"/>
          <w:sz w:val="48"/>
          <w:szCs w:val="48"/>
        </w:rPr>
        <w:t xml:space="preserve"> be any vector in </w:t>
      </w:r>
      <w:r w:rsidR="005F6248" w:rsidRPr="008E3395">
        <w:rPr>
          <w:rFonts w:ascii="Times New Roman" w:hAnsi="Times New Roman" w:cs="Times New Roman"/>
          <w:sz w:val="48"/>
          <w:szCs w:val="48"/>
        </w:rPr>
        <w:t>H</w:t>
      </w:r>
      <w:r w:rsidR="005F6248" w:rsidRPr="008E3395">
        <w:rPr>
          <w:rFonts w:ascii="Times New Roman" w:hAnsi="Times New Roman" w:cs="Times New Roman"/>
          <w:i w:val="0"/>
          <w:sz w:val="48"/>
          <w:szCs w:val="48"/>
        </w:rPr>
        <w:t>, then prove the following</w:t>
      </w:r>
    </w:p>
    <w:p w14:paraId="4D584CFC" w14:textId="77777777" w:rsidR="005F6248" w:rsidRPr="008E3395" w:rsidRDefault="005F6248" w:rsidP="000B528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E3395">
        <w:rPr>
          <w:rFonts w:ascii="Times New Roman" w:hAnsi="Times New Roman" w:cs="Times New Roman"/>
          <w:b/>
          <w:i w:val="0"/>
          <w:sz w:val="48"/>
          <w:szCs w:val="48"/>
        </w:rPr>
        <w:t>(</w:t>
      </w:r>
      <w:proofErr w:type="spellStart"/>
      <w:r w:rsidRPr="008E3395">
        <w:rPr>
          <w:rFonts w:ascii="Times New Roman" w:hAnsi="Times New Roman" w:cs="Times New Roman"/>
          <w:b/>
          <w:i w:val="0"/>
          <w:sz w:val="48"/>
          <w:szCs w:val="48"/>
        </w:rPr>
        <w:t>i</w:t>
      </w:r>
      <w:proofErr w:type="spellEnd"/>
      <w:r w:rsidRPr="008E3395">
        <w:rPr>
          <w:rFonts w:ascii="Times New Roman" w:hAnsi="Times New Roman" w:cs="Times New Roman"/>
          <w:b/>
          <w:i w:val="0"/>
          <w:sz w:val="48"/>
          <w:szCs w:val="48"/>
        </w:rPr>
        <w:t>)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ab/>
      </w:r>
      <w:r w:rsidR="006005DA" w:rsidRPr="008E3395">
        <w:rPr>
          <w:rFonts w:ascii="Times New Roman" w:hAnsi="Times New Roman" w:cs="Times New Roman"/>
          <w:position w:val="-28"/>
          <w:sz w:val="48"/>
          <w:szCs w:val="48"/>
        </w:rPr>
        <w:object w:dxaOrig="1620" w:dyaOrig="680" w14:anchorId="118DEB36">
          <v:shape id="_x0000_i1030" type="#_x0000_t75" style="width:106.5pt;height:57pt" o:ole="">
            <v:imagedata r:id="rId15" o:title=""/>
          </v:shape>
          <o:OLEObject Type="Embed" ProgID="Equation.3" ShapeID="_x0000_i1030" DrawAspect="Content" ObjectID="_1799500199" r:id="rId16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 and  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ab/>
      </w:r>
      <w:r w:rsidRPr="008E3395">
        <w:rPr>
          <w:rFonts w:ascii="Times New Roman" w:hAnsi="Times New Roman" w:cs="Times New Roman"/>
          <w:b/>
          <w:i w:val="0"/>
          <w:sz w:val="48"/>
          <w:szCs w:val="48"/>
        </w:rPr>
        <w:t>(ii)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ab/>
      </w:r>
      <w:r w:rsidR="00860FCA" w:rsidRPr="008E3395">
        <w:rPr>
          <w:rFonts w:ascii="Times New Roman" w:hAnsi="Times New Roman" w:cs="Times New Roman"/>
          <w:position w:val="-28"/>
          <w:sz w:val="48"/>
          <w:szCs w:val="48"/>
        </w:rPr>
        <w:object w:dxaOrig="2260" w:dyaOrig="680" w14:anchorId="0C852693">
          <v:shape id="_x0000_i1031" type="#_x0000_t75" style="width:133.5pt;height:62.25pt" o:ole="">
            <v:imagedata r:id="rId17" o:title=""/>
          </v:shape>
          <o:OLEObject Type="Embed" ProgID="Equation.3" ShapeID="_x0000_i1031" DrawAspect="Content" ObjectID="_1799500200" r:id="rId18"/>
        </w:object>
      </w:r>
    </w:p>
    <w:p w14:paraId="4F8E36EA" w14:textId="77777777" w:rsidR="0057761B" w:rsidRPr="008E3395" w:rsidRDefault="0057761B" w:rsidP="00860FCA">
      <w:pPr>
        <w:pStyle w:val="ListParagraph"/>
        <w:numPr>
          <w:ilvl w:val="0"/>
          <w:numId w:val="7"/>
        </w:numPr>
        <w:spacing w:after="0" w:line="360" w:lineRule="auto"/>
        <w:rPr>
          <w:rStyle w:val="longtext"/>
          <w:i w:val="0"/>
          <w:sz w:val="48"/>
          <w:szCs w:val="48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Let </w:t>
      </w:r>
      <w:r w:rsidR="00860FCA" w:rsidRPr="008E3395">
        <w:rPr>
          <w:rFonts w:ascii="Times New Roman" w:hAnsi="Times New Roman" w:cs="Times New Roman"/>
          <w:sz w:val="48"/>
          <w:szCs w:val="48"/>
        </w:rPr>
        <w:t>f</w:t>
      </w:r>
      <w:r w:rsidR="00860FCA" w:rsidRPr="008E3395">
        <w:rPr>
          <w:rFonts w:ascii="Times New Roman" w:hAnsi="Times New Roman" w:cs="Times New Roman"/>
          <w:i w:val="0"/>
          <w:sz w:val="48"/>
          <w:szCs w:val="48"/>
        </w:rPr>
        <w:t xml:space="preserve"> be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 function on the interval </w:t>
      </w:r>
      <w:r w:rsidR="006005DA" w:rsidRPr="008E3395">
        <w:rPr>
          <w:rFonts w:ascii="Times New Roman" w:hAnsi="Times New Roman" w:cs="Times New Roman"/>
          <w:position w:val="-10"/>
          <w:sz w:val="48"/>
          <w:szCs w:val="48"/>
        </w:rPr>
        <w:object w:dxaOrig="540" w:dyaOrig="320" w14:anchorId="6B259277">
          <v:shape id="_x0000_i1032" type="#_x0000_t75" style="width:51.75pt;height:31.5pt" o:ole="">
            <v:imagedata r:id="rId19" o:title=""/>
          </v:shape>
          <o:OLEObject Type="Embed" ProgID="Equation.3" ShapeID="_x0000_i1032" DrawAspect="Content" ObjectID="_1799500201" r:id="rId20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of </w:t>
      </w:r>
      <w:r w:rsidRPr="008E3395">
        <w:rPr>
          <w:rFonts w:ascii="Times New Roman" w:hAnsi="Times New Roman" w:cs="Times New Roman"/>
          <w:sz w:val="48"/>
          <w:szCs w:val="48"/>
        </w:rPr>
        <w:t>R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into </w:t>
      </w:r>
      <w:r w:rsidRPr="008E3395">
        <w:rPr>
          <w:rFonts w:ascii="Times New Roman" w:hAnsi="Times New Roman" w:cs="Times New Roman"/>
          <w:sz w:val="48"/>
          <w:szCs w:val="48"/>
        </w:rPr>
        <w:t>R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such that f is m times differentiable in 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lastRenderedPageBreak/>
        <w:t>[</w:t>
      </w:r>
      <w:proofErr w:type="spellStart"/>
      <w:r w:rsidRPr="008E3395">
        <w:rPr>
          <w:rFonts w:ascii="Times New Roman" w:hAnsi="Times New Roman" w:cs="Times New Roman"/>
          <w:sz w:val="48"/>
          <w:szCs w:val="48"/>
        </w:rPr>
        <w:t>a</w:t>
      </w:r>
      <w:r w:rsidR="00D85CC1" w:rsidRPr="008E3395">
        <w:rPr>
          <w:rFonts w:ascii="Times New Roman" w:hAnsi="Times New Roman" w:cs="Times New Roman"/>
          <w:i w:val="0"/>
          <w:sz w:val="48"/>
          <w:szCs w:val="48"/>
        </w:rPr>
        <w:t>,</w:t>
      </w:r>
      <w:r w:rsidRPr="008E3395">
        <w:rPr>
          <w:rFonts w:ascii="Times New Roman" w:hAnsi="Times New Roman" w:cs="Times New Roman"/>
          <w:sz w:val="48"/>
          <w:szCs w:val="48"/>
        </w:rPr>
        <w:t>b</w:t>
      </w:r>
      <w:proofErr w:type="spellEnd"/>
      <w:r w:rsidRPr="008E3395">
        <w:rPr>
          <w:rFonts w:ascii="Times New Roman" w:hAnsi="Times New Roman" w:cs="Times New Roman"/>
          <w:i w:val="0"/>
          <w:sz w:val="48"/>
          <w:szCs w:val="48"/>
        </w:rPr>
        <w:t>] and (</w:t>
      </w:r>
      <w:r w:rsidRPr="008E3395">
        <w:rPr>
          <w:rFonts w:ascii="Times New Roman" w:hAnsi="Times New Roman" w:cs="Times New Roman"/>
          <w:sz w:val="48"/>
          <w:szCs w:val="48"/>
        </w:rPr>
        <w:t>m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>+1) times differentiable in interval (</w:t>
      </w:r>
      <w:proofErr w:type="spellStart"/>
      <w:r w:rsidRPr="008E3395">
        <w:rPr>
          <w:rFonts w:ascii="Times New Roman" w:hAnsi="Times New Roman" w:cs="Times New Roman"/>
          <w:sz w:val="48"/>
          <w:szCs w:val="48"/>
        </w:rPr>
        <w:t>a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>,</w:t>
      </w:r>
      <w:r w:rsidRPr="008E3395">
        <w:rPr>
          <w:rFonts w:ascii="Times New Roman" w:hAnsi="Times New Roman" w:cs="Times New Roman"/>
          <w:sz w:val="48"/>
          <w:szCs w:val="48"/>
        </w:rPr>
        <w:t>b</w:t>
      </w:r>
      <w:proofErr w:type="spellEnd"/>
      <w:r w:rsidR="00860FCA">
        <w:rPr>
          <w:rFonts w:ascii="Times New Roman" w:hAnsi="Times New Roman" w:cs="Times New Roman"/>
          <w:i w:val="0"/>
          <w:sz w:val="48"/>
          <w:szCs w:val="48"/>
        </w:rPr>
        <w:t xml:space="preserve">).Then 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prove that </w:t>
      </w:r>
      <w:r w:rsidR="006005DA" w:rsidRPr="008E3395">
        <w:rPr>
          <w:rFonts w:ascii="Times New Roman" w:hAnsi="Times New Roman" w:cs="Times New Roman"/>
          <w:position w:val="-28"/>
          <w:sz w:val="48"/>
          <w:szCs w:val="48"/>
        </w:rPr>
        <w:object w:dxaOrig="7280" w:dyaOrig="700" w14:anchorId="1B70E0DC">
          <v:shape id="_x0000_i1033" type="#_x0000_t75" style="width:417pt;height:52.5pt" o:ole="">
            <v:imagedata r:id="rId21" o:title=""/>
          </v:shape>
          <o:OLEObject Type="Embed" ProgID="Equation.3" ShapeID="_x0000_i1033" DrawAspect="Content" ObjectID="_1799500202" r:id="rId22"/>
        </w:object>
      </w:r>
      <w:r w:rsidR="00D85CC1" w:rsidRPr="008E3395">
        <w:rPr>
          <w:rFonts w:ascii="Times New Roman" w:hAnsi="Times New Roman" w:cs="Times New Roman"/>
          <w:i w:val="0"/>
          <w:sz w:val="48"/>
          <w:szCs w:val="48"/>
        </w:rPr>
        <w:t xml:space="preserve">, where </w:t>
      </w:r>
      <w:r w:rsidR="00860FCA" w:rsidRPr="008E3395">
        <w:rPr>
          <w:position w:val="-10"/>
          <w:sz w:val="48"/>
          <w:szCs w:val="48"/>
        </w:rPr>
        <w:object w:dxaOrig="920" w:dyaOrig="320" w14:anchorId="546F14B0">
          <v:shape id="_x0000_i1034" type="#_x0000_t75" style="width:123.75pt;height:23.25pt" o:ole="">
            <v:imagedata r:id="rId23" o:title=""/>
          </v:shape>
          <o:OLEObject Type="Embed" ProgID="Equation.3" ShapeID="_x0000_i1034" DrawAspect="Content" ObjectID="_1799500203" r:id="rId24"/>
        </w:object>
      </w:r>
    </w:p>
    <w:p w14:paraId="1DDD80E8" w14:textId="77777777" w:rsidR="001B7BB4" w:rsidRPr="008E3395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8E3395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55A70C36" w14:textId="77777777" w:rsidR="001B7BB4" w:rsidRPr="008E3395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8E3395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048C5BD9" w14:textId="77777777" w:rsidR="001B7BB4" w:rsidRPr="008E3395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8E3395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8E3395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8E3395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8E3395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8E3395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8E3395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8E3395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8E3395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8E339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E339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E3395">
        <w:rPr>
          <w:rFonts w:ascii="Kokila" w:hAnsi="Kokila" w:cs="Kokila"/>
          <w:b/>
          <w:bCs/>
          <w:iCs/>
          <w:sz w:val="48"/>
          <w:szCs w:val="48"/>
        </w:rPr>
        <w:t>(</w:t>
      </w:r>
      <w:r w:rsidRPr="008E3395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8E3395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17AC3A59" w14:textId="77777777" w:rsidR="000B5280" w:rsidRPr="008E3395" w:rsidRDefault="000B5280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454729BF" w14:textId="77777777" w:rsidR="001B7BB4" w:rsidRPr="008E3395" w:rsidRDefault="00E271C8" w:rsidP="000B5280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</w:pPr>
      <w:r w:rsidRPr="008E3395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Prove that every normed linear space is a metric space.</w:t>
      </w:r>
    </w:p>
    <w:p w14:paraId="56194DD1" w14:textId="77777777" w:rsidR="00E271C8" w:rsidRPr="008E3395" w:rsidRDefault="00370D30" w:rsidP="000B52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>Prove that every compact subset of a normed space is bounded but the converse is not true.</w:t>
      </w:r>
    </w:p>
    <w:p w14:paraId="23CB2511" w14:textId="77777777" w:rsidR="00370D30" w:rsidRPr="008E3395" w:rsidRDefault="00370D30" w:rsidP="000B52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If </w:t>
      </w:r>
      <w:r w:rsidRPr="008E3395">
        <w:rPr>
          <w:rFonts w:ascii="Times New Roman" w:hAnsi="Times New Roman" w:cs="Times New Roman"/>
          <w:sz w:val="48"/>
          <w:szCs w:val="48"/>
        </w:rPr>
        <w:t>B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and </w:t>
      </w:r>
      <w:r w:rsidRPr="008E3395">
        <w:rPr>
          <w:rFonts w:ascii="Times New Roman" w:hAnsi="Times New Roman" w:cs="Times New Roman"/>
          <w:sz w:val="48"/>
          <w:szCs w:val="48"/>
        </w:rPr>
        <w:t>B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sym w:font="Symbol" w:char="F0A2"/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be Banach spaces and if </w:t>
      </w:r>
      <w:r w:rsidRPr="008E3395">
        <w:rPr>
          <w:rFonts w:ascii="Times New Roman" w:hAnsi="Times New Roman" w:cs="Times New Roman"/>
          <w:sz w:val="48"/>
          <w:szCs w:val="48"/>
        </w:rPr>
        <w:t>T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is a continuous linear transformation of </w:t>
      </w:r>
      <w:r w:rsidRPr="008E3395">
        <w:rPr>
          <w:rFonts w:ascii="Times New Roman" w:hAnsi="Times New Roman" w:cs="Times New Roman"/>
          <w:sz w:val="48"/>
          <w:szCs w:val="48"/>
        </w:rPr>
        <w:t>B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onto </w:t>
      </w:r>
      <w:r w:rsidRPr="008E3395">
        <w:rPr>
          <w:rFonts w:ascii="Times New Roman" w:hAnsi="Times New Roman" w:cs="Times New Roman"/>
          <w:sz w:val="48"/>
          <w:szCs w:val="48"/>
        </w:rPr>
        <w:t>B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sym w:font="Symbol" w:char="F0A2"/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, then prove that </w:t>
      </w:r>
      <w:r w:rsidRPr="008E3395">
        <w:rPr>
          <w:rFonts w:ascii="Times New Roman" w:hAnsi="Times New Roman" w:cs="Times New Roman"/>
          <w:sz w:val="48"/>
          <w:szCs w:val="48"/>
        </w:rPr>
        <w:t>T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is an open mapping.</w:t>
      </w:r>
    </w:p>
    <w:p w14:paraId="4359C45C" w14:textId="77777777" w:rsidR="00DB14CE" w:rsidRPr="008E3395" w:rsidRDefault="00DB14CE" w:rsidP="000B52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lastRenderedPageBreak/>
        <w:t xml:space="preserve">If </w:t>
      </w:r>
      <w:r w:rsidRPr="008E3395">
        <w:rPr>
          <w:rFonts w:ascii="Times New Roman" w:hAnsi="Times New Roman" w:cs="Times New Roman"/>
          <w:sz w:val="48"/>
          <w:szCs w:val="48"/>
        </w:rPr>
        <w:t>x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and </w:t>
      </w:r>
      <w:r w:rsidRPr="008E3395">
        <w:rPr>
          <w:rFonts w:ascii="Times New Roman" w:hAnsi="Times New Roman" w:cs="Times New Roman"/>
          <w:sz w:val="48"/>
          <w:szCs w:val="48"/>
        </w:rPr>
        <w:t>y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are any two vectors in an inner product space </w:t>
      </w:r>
      <w:proofErr w:type="gramStart"/>
      <w:r w:rsidRPr="008E3395">
        <w:rPr>
          <w:rFonts w:ascii="Times New Roman" w:hAnsi="Times New Roman" w:cs="Times New Roman"/>
          <w:sz w:val="48"/>
          <w:szCs w:val="48"/>
        </w:rPr>
        <w:t>X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,</w:t>
      </w:r>
      <w:proofErr w:type="gramEnd"/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then prove that </w:t>
      </w:r>
      <w:r w:rsidR="006005DA" w:rsidRPr="008E3395">
        <w:rPr>
          <w:rFonts w:ascii="Times New Roman" w:hAnsi="Times New Roman" w:cs="Times New Roman"/>
          <w:position w:val="-14"/>
          <w:sz w:val="48"/>
          <w:szCs w:val="48"/>
        </w:rPr>
        <w:object w:dxaOrig="1420" w:dyaOrig="400" w14:anchorId="447989B1">
          <v:shape id="_x0000_i1035" type="#_x0000_t75" style="width:132.75pt;height:36.75pt" o:ole="">
            <v:imagedata r:id="rId25" o:title=""/>
          </v:shape>
          <o:OLEObject Type="Embed" ProgID="Equation.3" ShapeID="_x0000_i1035" DrawAspect="Content" ObjectID="_1799500204" r:id="rId26"/>
        </w:object>
      </w:r>
    </w:p>
    <w:p w14:paraId="65CEC653" w14:textId="77777777" w:rsidR="00DB14CE" w:rsidRPr="008E3395" w:rsidRDefault="00DB14CE" w:rsidP="000B52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If </w:t>
      </w:r>
      <w:r w:rsidRPr="008E3395">
        <w:rPr>
          <w:rFonts w:ascii="Times New Roman" w:hAnsi="Times New Roman" w:cs="Times New Roman"/>
          <w:sz w:val="48"/>
          <w:szCs w:val="48"/>
        </w:rPr>
        <w:t>x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and </w:t>
      </w:r>
      <w:r w:rsidRPr="008E3395">
        <w:rPr>
          <w:rFonts w:ascii="Times New Roman" w:hAnsi="Times New Roman" w:cs="Times New Roman"/>
          <w:sz w:val="48"/>
          <w:szCs w:val="48"/>
        </w:rPr>
        <w:t>y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are any two orthogonal vectors in a Hilbert space </w:t>
      </w:r>
      <w:r w:rsidRPr="008E3395">
        <w:rPr>
          <w:rFonts w:ascii="Times New Roman" w:hAnsi="Times New Roman" w:cs="Times New Roman"/>
          <w:sz w:val="48"/>
          <w:szCs w:val="48"/>
        </w:rPr>
        <w:t>H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, then prove that </w:t>
      </w:r>
      <w:r w:rsidR="006005DA" w:rsidRPr="008E3395">
        <w:rPr>
          <w:rFonts w:ascii="Times New Roman" w:hAnsi="Times New Roman" w:cs="Times New Roman"/>
          <w:position w:val="-14"/>
          <w:sz w:val="48"/>
          <w:szCs w:val="48"/>
        </w:rPr>
        <w:object w:dxaOrig="2980" w:dyaOrig="440" w14:anchorId="05A41868">
          <v:shape id="_x0000_i1036" type="#_x0000_t75" style="width:224.25pt;height:34.5pt" o:ole="">
            <v:imagedata r:id="rId27" o:title=""/>
          </v:shape>
          <o:OLEObject Type="Embed" ProgID="Equation.3" ShapeID="_x0000_i1036" DrawAspect="Content" ObjectID="_1799500205" r:id="rId28"/>
        </w:object>
      </w:r>
    </w:p>
    <w:p w14:paraId="489B543D" w14:textId="77777777" w:rsidR="005F6248" w:rsidRPr="008E3395" w:rsidRDefault="005F6248" w:rsidP="000B52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An operator </w:t>
      </w:r>
      <w:r w:rsidRPr="008E3395">
        <w:rPr>
          <w:rFonts w:ascii="Times New Roman" w:hAnsi="Times New Roman" w:cs="Times New Roman"/>
          <w:sz w:val="48"/>
          <w:szCs w:val="48"/>
        </w:rPr>
        <w:t>T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</w:t>
      </w:r>
      <w:proofErr w:type="spellStart"/>
      <w:r w:rsidRPr="008E3395">
        <w:rPr>
          <w:rFonts w:ascii="Times New Roman" w:hAnsi="Times New Roman" w:cs="Times New Roman"/>
          <w:i w:val="0"/>
          <w:sz w:val="48"/>
          <w:szCs w:val="48"/>
        </w:rPr>
        <w:t>on</w:t>
      </w:r>
      <w:r w:rsidRPr="008E3395">
        <w:rPr>
          <w:rFonts w:ascii="Times New Roman" w:hAnsi="Times New Roman" w:cs="Times New Roman"/>
          <w:sz w:val="48"/>
          <w:szCs w:val="48"/>
        </w:rPr>
        <w:t>H</w:t>
      </w:r>
      <w:proofErr w:type="spellEnd"/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is self-adjoint, then </w:t>
      </w:r>
      <w:r w:rsidR="006005DA" w:rsidRPr="008E3395">
        <w:rPr>
          <w:rFonts w:ascii="Times New Roman" w:hAnsi="Times New Roman" w:cs="Times New Roman"/>
          <w:position w:val="-10"/>
          <w:sz w:val="48"/>
          <w:szCs w:val="48"/>
        </w:rPr>
        <w:object w:dxaOrig="2620" w:dyaOrig="320" w14:anchorId="0348FDBD">
          <v:shape id="_x0000_i1037" type="#_x0000_t75" style="width:219.75pt;height:27.75pt" o:ole="">
            <v:imagedata r:id="rId29" o:title=""/>
          </v:shape>
          <o:OLEObject Type="Embed" ProgID="Equation.3" ShapeID="_x0000_i1037" DrawAspect="Content" ObjectID="_1799500206" r:id="rId30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and conversely. </w:t>
      </w:r>
    </w:p>
    <w:p w14:paraId="09FB8C31" w14:textId="77777777" w:rsidR="005F6248" w:rsidRPr="008E3395" w:rsidRDefault="005F6248" w:rsidP="000B52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If </w:t>
      </w:r>
      <w:r w:rsidRPr="008E3395">
        <w:rPr>
          <w:rFonts w:ascii="Times New Roman" w:hAnsi="Times New Roman" w:cs="Times New Roman"/>
          <w:sz w:val="48"/>
          <w:szCs w:val="48"/>
        </w:rPr>
        <w:t>T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is normal operator on a Hilbert space </w:t>
      </w:r>
      <w:r w:rsidRPr="008E3395">
        <w:rPr>
          <w:rFonts w:ascii="Times New Roman" w:hAnsi="Times New Roman" w:cs="Times New Roman"/>
          <w:sz w:val="48"/>
          <w:szCs w:val="48"/>
        </w:rPr>
        <w:t>H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, then eigenspaces of </w:t>
      </w:r>
      <w:r w:rsidRPr="008E3395">
        <w:rPr>
          <w:rFonts w:ascii="Times New Roman" w:hAnsi="Times New Roman" w:cs="Times New Roman"/>
          <w:sz w:val="48"/>
          <w:szCs w:val="48"/>
        </w:rPr>
        <w:t>T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are pairwise orthogonal.</w:t>
      </w:r>
    </w:p>
    <w:p w14:paraId="123DFA16" w14:textId="77777777" w:rsidR="0057761B" w:rsidRPr="008E3395" w:rsidRDefault="0057761B" w:rsidP="000B5280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Let </w:t>
      </w:r>
      <w:r w:rsidR="00860FCA" w:rsidRPr="008E3395">
        <w:rPr>
          <w:rFonts w:ascii="Times New Roman" w:hAnsi="Times New Roman" w:cs="Times New Roman"/>
          <w:sz w:val="48"/>
          <w:szCs w:val="48"/>
        </w:rPr>
        <w:t>f</w:t>
      </w:r>
      <w:r w:rsidR="00860FCA" w:rsidRPr="008E3395">
        <w:rPr>
          <w:rFonts w:ascii="Times New Roman" w:hAnsi="Times New Roman" w:cs="Times New Roman"/>
          <w:i w:val="0"/>
          <w:sz w:val="48"/>
          <w:szCs w:val="48"/>
        </w:rPr>
        <w:t xml:space="preserve"> be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 regulated function on a compact interval </w:t>
      </w:r>
      <w:r w:rsidR="006005DA" w:rsidRPr="008E3395">
        <w:rPr>
          <w:rFonts w:ascii="Times New Roman" w:hAnsi="Times New Roman" w:cs="Times New Roman"/>
          <w:position w:val="-10"/>
          <w:sz w:val="48"/>
          <w:szCs w:val="48"/>
        </w:rPr>
        <w:object w:dxaOrig="540" w:dyaOrig="320" w14:anchorId="223AF8BB">
          <v:shape id="_x0000_i1038" type="#_x0000_t75" style="width:59.25pt;height:36pt" o:ole="">
            <v:imagedata r:id="rId19" o:title=""/>
          </v:shape>
          <o:OLEObject Type="Embed" ProgID="Equation.3" ShapeID="_x0000_i1038" DrawAspect="Content" ObjectID="_1799500207" r:id="rId31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of </w:t>
      </w:r>
      <w:r w:rsidRPr="008E3395">
        <w:rPr>
          <w:rFonts w:ascii="Times New Roman" w:hAnsi="Times New Roman" w:cs="Times New Roman"/>
          <w:sz w:val="48"/>
          <w:szCs w:val="48"/>
        </w:rPr>
        <w:t>R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into a Banach space </w:t>
      </w:r>
      <w:r w:rsidRPr="008E3395">
        <w:rPr>
          <w:rFonts w:ascii="Times New Roman" w:hAnsi="Times New Roman" w:cs="Times New Roman"/>
          <w:sz w:val="48"/>
          <w:szCs w:val="48"/>
        </w:rPr>
        <w:t>X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over </w:t>
      </w:r>
      <w:r w:rsidRPr="008E3395">
        <w:rPr>
          <w:rFonts w:ascii="Times New Roman" w:hAnsi="Times New Roman" w:cs="Times New Roman"/>
          <w:sz w:val="48"/>
          <w:szCs w:val="48"/>
        </w:rPr>
        <w:t>K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and </w:t>
      </w:r>
      <w:r w:rsidRPr="008E3395">
        <w:rPr>
          <w:rFonts w:ascii="Times New Roman" w:hAnsi="Times New Roman" w:cs="Times New Roman"/>
          <w:sz w:val="48"/>
          <w:szCs w:val="48"/>
        </w:rPr>
        <w:t>g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be a continuous linear map of </w:t>
      </w:r>
      <w:r w:rsidRPr="008E3395">
        <w:rPr>
          <w:rFonts w:ascii="Times New Roman" w:hAnsi="Times New Roman" w:cs="Times New Roman"/>
          <w:sz w:val="48"/>
          <w:szCs w:val="48"/>
        </w:rPr>
        <w:t>X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into a Banach space </w:t>
      </w:r>
      <w:r w:rsidRPr="008E3395">
        <w:rPr>
          <w:rFonts w:ascii="Times New Roman" w:hAnsi="Times New Roman" w:cs="Times New Roman"/>
          <w:sz w:val="48"/>
          <w:szCs w:val="48"/>
        </w:rPr>
        <w:t>Y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over </w:t>
      </w:r>
      <w:proofErr w:type="gramStart"/>
      <w:r w:rsidRPr="008E3395">
        <w:rPr>
          <w:rFonts w:ascii="Times New Roman" w:hAnsi="Times New Roman" w:cs="Times New Roman"/>
          <w:sz w:val="48"/>
          <w:szCs w:val="48"/>
        </w:rPr>
        <w:t>K</w:t>
      </w:r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.</w:t>
      </w:r>
      <w:proofErr w:type="gramEnd"/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Then prove that </w:t>
      </w:r>
      <w:proofErr w:type="spellStart"/>
      <w:r w:rsidRPr="008E3395">
        <w:rPr>
          <w:rFonts w:ascii="Times New Roman" w:hAnsi="Times New Roman" w:cs="Times New Roman"/>
          <w:sz w:val="48"/>
          <w:szCs w:val="48"/>
        </w:rPr>
        <w:t>gof</w:t>
      </w:r>
      <w:proofErr w:type="spellEnd"/>
      <w:r w:rsidRPr="008E3395">
        <w:rPr>
          <w:rFonts w:ascii="Times New Roman" w:hAnsi="Times New Roman" w:cs="Times New Roman"/>
          <w:i w:val="0"/>
          <w:sz w:val="48"/>
          <w:szCs w:val="48"/>
        </w:rPr>
        <w:t xml:space="preserve"> is regulated and </w:t>
      </w:r>
      <w:r w:rsidR="006005DA" w:rsidRPr="008E3395">
        <w:rPr>
          <w:rFonts w:ascii="Times New Roman" w:hAnsi="Times New Roman" w:cs="Times New Roman"/>
          <w:position w:val="-34"/>
          <w:sz w:val="48"/>
          <w:szCs w:val="48"/>
        </w:rPr>
        <w:object w:dxaOrig="1700" w:dyaOrig="800" w14:anchorId="4B64D2D6">
          <v:shape id="_x0000_i1039" type="#_x0000_t75" style="width:135pt;height:63.75pt" o:ole="">
            <v:imagedata r:id="rId32" o:title=""/>
          </v:shape>
          <o:OLEObject Type="Embed" ProgID="Equation.3" ShapeID="_x0000_i1039" DrawAspect="Content" ObjectID="_1799500208" r:id="rId33"/>
        </w:object>
      </w:r>
      <w:r w:rsidRPr="008E3395">
        <w:rPr>
          <w:rFonts w:ascii="Times New Roman" w:hAnsi="Times New Roman" w:cs="Times New Roman"/>
          <w:i w:val="0"/>
          <w:sz w:val="48"/>
          <w:szCs w:val="48"/>
        </w:rPr>
        <w:t>.</w:t>
      </w:r>
    </w:p>
    <w:p w14:paraId="6EAFE000" w14:textId="77777777" w:rsidR="001B7BB4" w:rsidRPr="008E3395" w:rsidRDefault="001B7BB4" w:rsidP="001B7BB4">
      <w:pPr>
        <w:rPr>
          <w:rStyle w:val="longtext"/>
          <w:sz w:val="48"/>
          <w:szCs w:val="48"/>
        </w:rPr>
      </w:pPr>
    </w:p>
    <w:sectPr w:rsidR="001B7BB4" w:rsidRPr="008E3395" w:rsidSect="008E3395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DD6031F4"/>
    <w:lvl w:ilvl="0" w:tplc="A784019A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E2C"/>
    <w:multiLevelType w:val="hybridMultilevel"/>
    <w:tmpl w:val="4776F75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8802476A"/>
    <w:lvl w:ilvl="0" w:tplc="0B1690C4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b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F3"/>
    <w:multiLevelType w:val="hybridMultilevel"/>
    <w:tmpl w:val="84EE048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7549">
    <w:abstractNumId w:val="4"/>
  </w:num>
  <w:num w:numId="2" w16cid:durableId="961350955">
    <w:abstractNumId w:val="0"/>
  </w:num>
  <w:num w:numId="3" w16cid:durableId="1504083635">
    <w:abstractNumId w:val="5"/>
  </w:num>
  <w:num w:numId="4" w16cid:durableId="89931889">
    <w:abstractNumId w:val="3"/>
  </w:num>
  <w:num w:numId="5" w16cid:durableId="1040089001">
    <w:abstractNumId w:val="7"/>
  </w:num>
  <w:num w:numId="6" w16cid:durableId="1040059040">
    <w:abstractNumId w:val="2"/>
  </w:num>
  <w:num w:numId="7" w16cid:durableId="1254170532">
    <w:abstractNumId w:val="4"/>
  </w:num>
  <w:num w:numId="8" w16cid:durableId="637301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806986">
    <w:abstractNumId w:val="6"/>
  </w:num>
  <w:num w:numId="10" w16cid:durableId="113240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501B"/>
    <w:rsid w:val="000B16CC"/>
    <w:rsid w:val="000B5280"/>
    <w:rsid w:val="000B6DE8"/>
    <w:rsid w:val="000B7CAF"/>
    <w:rsid w:val="000C3DF0"/>
    <w:rsid w:val="000C4DD2"/>
    <w:rsid w:val="000D146C"/>
    <w:rsid w:val="000D7F88"/>
    <w:rsid w:val="000F1AB3"/>
    <w:rsid w:val="000F7A4A"/>
    <w:rsid w:val="00117A0C"/>
    <w:rsid w:val="001232C1"/>
    <w:rsid w:val="00125E37"/>
    <w:rsid w:val="00127AF2"/>
    <w:rsid w:val="001315BF"/>
    <w:rsid w:val="00134144"/>
    <w:rsid w:val="00141700"/>
    <w:rsid w:val="001678F8"/>
    <w:rsid w:val="00190F74"/>
    <w:rsid w:val="00195118"/>
    <w:rsid w:val="001A30BD"/>
    <w:rsid w:val="001B038C"/>
    <w:rsid w:val="001B2F94"/>
    <w:rsid w:val="001B7BB4"/>
    <w:rsid w:val="001F50C6"/>
    <w:rsid w:val="00211CA4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E7D22"/>
    <w:rsid w:val="002F6C0A"/>
    <w:rsid w:val="00332D37"/>
    <w:rsid w:val="00337A36"/>
    <w:rsid w:val="00342A59"/>
    <w:rsid w:val="00344891"/>
    <w:rsid w:val="0035119A"/>
    <w:rsid w:val="00367360"/>
    <w:rsid w:val="00370D30"/>
    <w:rsid w:val="003848D9"/>
    <w:rsid w:val="00385A7D"/>
    <w:rsid w:val="00385E3B"/>
    <w:rsid w:val="00385E73"/>
    <w:rsid w:val="003868A0"/>
    <w:rsid w:val="00387E2B"/>
    <w:rsid w:val="003A5641"/>
    <w:rsid w:val="003C0650"/>
    <w:rsid w:val="003C31B5"/>
    <w:rsid w:val="003D5A17"/>
    <w:rsid w:val="003E151E"/>
    <w:rsid w:val="004235CA"/>
    <w:rsid w:val="0043697A"/>
    <w:rsid w:val="004443E5"/>
    <w:rsid w:val="00450F5E"/>
    <w:rsid w:val="00452D2B"/>
    <w:rsid w:val="00491086"/>
    <w:rsid w:val="004A49FC"/>
    <w:rsid w:val="004E0707"/>
    <w:rsid w:val="004F5E42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7761B"/>
    <w:rsid w:val="00581939"/>
    <w:rsid w:val="00596B06"/>
    <w:rsid w:val="005D48FB"/>
    <w:rsid w:val="005E6A03"/>
    <w:rsid w:val="005F1F69"/>
    <w:rsid w:val="005F58B7"/>
    <w:rsid w:val="005F6248"/>
    <w:rsid w:val="006005DA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4661D"/>
    <w:rsid w:val="007808EE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0FCA"/>
    <w:rsid w:val="00864649"/>
    <w:rsid w:val="00872AAD"/>
    <w:rsid w:val="00875E22"/>
    <w:rsid w:val="00881823"/>
    <w:rsid w:val="008A7BB0"/>
    <w:rsid w:val="008A7E1B"/>
    <w:rsid w:val="008C578B"/>
    <w:rsid w:val="008E3395"/>
    <w:rsid w:val="00900E61"/>
    <w:rsid w:val="00902C2B"/>
    <w:rsid w:val="009101AD"/>
    <w:rsid w:val="009123FD"/>
    <w:rsid w:val="00955401"/>
    <w:rsid w:val="009618E8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B43BC5"/>
    <w:rsid w:val="00B47804"/>
    <w:rsid w:val="00B5543F"/>
    <w:rsid w:val="00B66521"/>
    <w:rsid w:val="00B751E5"/>
    <w:rsid w:val="00BA75FA"/>
    <w:rsid w:val="00BE1303"/>
    <w:rsid w:val="00BE64C7"/>
    <w:rsid w:val="00C1589E"/>
    <w:rsid w:val="00C171ED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B3773"/>
    <w:rsid w:val="00CC0EEF"/>
    <w:rsid w:val="00CD1692"/>
    <w:rsid w:val="00CE2996"/>
    <w:rsid w:val="00CF4927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85CC1"/>
    <w:rsid w:val="00D92935"/>
    <w:rsid w:val="00D95556"/>
    <w:rsid w:val="00DB14CE"/>
    <w:rsid w:val="00DB6911"/>
    <w:rsid w:val="00DC264D"/>
    <w:rsid w:val="00DD0656"/>
    <w:rsid w:val="00DE5C6D"/>
    <w:rsid w:val="00E0432E"/>
    <w:rsid w:val="00E06E5F"/>
    <w:rsid w:val="00E17988"/>
    <w:rsid w:val="00E2189C"/>
    <w:rsid w:val="00E271C8"/>
    <w:rsid w:val="00E330F1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4085"/>
    <w:rsid w:val="00E57B14"/>
    <w:rsid w:val="00E826CB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03177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5654B04"/>
  <w15:docId w15:val="{1DD9F001-19C3-412B-9713-E6BA59F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860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3</cp:revision>
  <cp:lastPrinted>2025-01-27T10:53:00Z</cp:lastPrinted>
  <dcterms:created xsi:type="dcterms:W3CDTF">2025-01-27T10:48:00Z</dcterms:created>
  <dcterms:modified xsi:type="dcterms:W3CDTF">2025-01-27T10:53:00Z</dcterms:modified>
</cp:coreProperties>
</file>